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786" w:rsidRDefault="00BE6786" w:rsidP="00BE6786">
      <w:pPr>
        <w:rPr>
          <w:sz w:val="32"/>
          <w:szCs w:val="32"/>
        </w:rPr>
      </w:pPr>
    </w:p>
    <w:p w:rsidR="00BE6786" w:rsidRPr="00BE6786" w:rsidRDefault="00BE6786" w:rsidP="00BE6786">
      <w:pPr>
        <w:jc w:val="center"/>
        <w:rPr>
          <w:b/>
          <w:sz w:val="28"/>
          <w:szCs w:val="28"/>
        </w:rPr>
      </w:pPr>
      <w:r w:rsidRPr="00BE6786">
        <w:rPr>
          <w:b/>
          <w:sz w:val="28"/>
          <w:szCs w:val="28"/>
        </w:rPr>
        <w:t xml:space="preserve">Администрация </w:t>
      </w:r>
    </w:p>
    <w:p w:rsidR="00BE6786" w:rsidRPr="00BE6786" w:rsidRDefault="00BE6786" w:rsidP="00BE6786">
      <w:pPr>
        <w:jc w:val="center"/>
        <w:rPr>
          <w:b/>
          <w:sz w:val="28"/>
          <w:szCs w:val="28"/>
        </w:rPr>
      </w:pPr>
      <w:r w:rsidRPr="00BE6786">
        <w:rPr>
          <w:b/>
          <w:sz w:val="28"/>
          <w:szCs w:val="28"/>
        </w:rPr>
        <w:t>Шенкурского муниципального района</w:t>
      </w:r>
    </w:p>
    <w:p w:rsidR="00BE6786" w:rsidRPr="00BE6786" w:rsidRDefault="00BE6786" w:rsidP="00BE6786">
      <w:pPr>
        <w:jc w:val="center"/>
        <w:rPr>
          <w:b/>
          <w:sz w:val="28"/>
          <w:szCs w:val="28"/>
        </w:rPr>
      </w:pPr>
      <w:r w:rsidRPr="00BE6786">
        <w:rPr>
          <w:b/>
          <w:sz w:val="28"/>
          <w:szCs w:val="28"/>
        </w:rPr>
        <w:t>Архангельской области</w:t>
      </w:r>
    </w:p>
    <w:p w:rsidR="00BE6786" w:rsidRPr="00BE6786" w:rsidRDefault="00BE6786" w:rsidP="00BE6786">
      <w:pPr>
        <w:jc w:val="center"/>
        <w:rPr>
          <w:b/>
          <w:sz w:val="28"/>
          <w:szCs w:val="28"/>
        </w:rPr>
      </w:pPr>
    </w:p>
    <w:p w:rsidR="00BE6786" w:rsidRPr="00BE6786" w:rsidRDefault="00BE6786" w:rsidP="00BE6786">
      <w:pPr>
        <w:jc w:val="center"/>
        <w:rPr>
          <w:b/>
          <w:sz w:val="28"/>
          <w:szCs w:val="28"/>
        </w:rPr>
      </w:pPr>
      <w:proofErr w:type="gramStart"/>
      <w:r w:rsidRPr="00BE6786">
        <w:rPr>
          <w:b/>
          <w:sz w:val="28"/>
          <w:szCs w:val="28"/>
        </w:rPr>
        <w:t>П</w:t>
      </w:r>
      <w:proofErr w:type="gramEnd"/>
      <w:r w:rsidRPr="00BE6786">
        <w:rPr>
          <w:b/>
          <w:sz w:val="28"/>
          <w:szCs w:val="28"/>
        </w:rPr>
        <w:t xml:space="preserve"> О С Т А Н О В Л Е Н И Е</w:t>
      </w:r>
    </w:p>
    <w:p w:rsidR="00BE6786" w:rsidRPr="00BE6786" w:rsidRDefault="00BE6786" w:rsidP="00BE6786">
      <w:pPr>
        <w:rPr>
          <w:sz w:val="28"/>
          <w:szCs w:val="28"/>
        </w:rPr>
      </w:pPr>
      <w:r w:rsidRPr="00BE6786">
        <w:rPr>
          <w:sz w:val="28"/>
          <w:szCs w:val="28"/>
        </w:rPr>
        <w:t xml:space="preserve">         </w:t>
      </w:r>
    </w:p>
    <w:p w:rsidR="00BE6786" w:rsidRPr="00BE6786" w:rsidRDefault="00BE6786" w:rsidP="00BE6786">
      <w:pPr>
        <w:spacing w:before="240"/>
        <w:jc w:val="center"/>
        <w:rPr>
          <w:sz w:val="28"/>
          <w:szCs w:val="28"/>
        </w:rPr>
      </w:pPr>
      <w:r w:rsidRPr="00BE6786">
        <w:rPr>
          <w:sz w:val="28"/>
          <w:szCs w:val="28"/>
        </w:rPr>
        <w:t>от «</w:t>
      </w:r>
      <w:r w:rsidR="00296736">
        <w:rPr>
          <w:sz w:val="28"/>
          <w:szCs w:val="28"/>
          <w:u w:val="single"/>
        </w:rPr>
        <w:t xml:space="preserve"> 15 </w:t>
      </w:r>
      <w:r w:rsidR="00583FAE">
        <w:rPr>
          <w:sz w:val="28"/>
          <w:szCs w:val="28"/>
        </w:rPr>
        <w:t>»</w:t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</w:r>
      <w:r w:rsidR="00583FAE">
        <w:rPr>
          <w:sz w:val="28"/>
          <w:szCs w:val="28"/>
        </w:rPr>
        <w:softHyphen/>
        <w:t xml:space="preserve"> февраля </w:t>
      </w:r>
      <w:r w:rsidRPr="00BE6786">
        <w:rPr>
          <w:sz w:val="28"/>
          <w:szCs w:val="28"/>
        </w:rPr>
        <w:t xml:space="preserve"> 2022 г. № </w:t>
      </w:r>
      <w:r w:rsidRPr="00BE6786">
        <w:rPr>
          <w:sz w:val="28"/>
          <w:szCs w:val="28"/>
        </w:rPr>
        <w:softHyphen/>
      </w:r>
      <w:r w:rsidRPr="00BE6786">
        <w:rPr>
          <w:sz w:val="28"/>
          <w:szCs w:val="28"/>
        </w:rPr>
        <w:softHyphen/>
      </w:r>
      <w:r w:rsidR="00296736">
        <w:rPr>
          <w:sz w:val="28"/>
          <w:szCs w:val="28"/>
        </w:rPr>
        <w:t xml:space="preserve">63 </w:t>
      </w:r>
      <w:r w:rsidRPr="00BE6786">
        <w:rPr>
          <w:sz w:val="28"/>
          <w:szCs w:val="28"/>
        </w:rPr>
        <w:t>- па</w:t>
      </w:r>
    </w:p>
    <w:p w:rsidR="00BE6786" w:rsidRPr="00BE6786" w:rsidRDefault="00BE6786" w:rsidP="00BE6786">
      <w:pPr>
        <w:tabs>
          <w:tab w:val="left" w:pos="4125"/>
        </w:tabs>
        <w:rPr>
          <w:sz w:val="28"/>
          <w:szCs w:val="28"/>
        </w:rPr>
      </w:pPr>
      <w:r w:rsidRPr="00BE6786">
        <w:rPr>
          <w:sz w:val="28"/>
          <w:szCs w:val="28"/>
        </w:rPr>
        <w:tab/>
      </w:r>
    </w:p>
    <w:p w:rsidR="00BE6786" w:rsidRPr="00BE6786" w:rsidRDefault="00BE6786" w:rsidP="00BE6786">
      <w:pPr>
        <w:tabs>
          <w:tab w:val="left" w:pos="4125"/>
        </w:tabs>
        <w:rPr>
          <w:sz w:val="28"/>
          <w:szCs w:val="28"/>
        </w:rPr>
      </w:pPr>
    </w:p>
    <w:p w:rsidR="00BE6786" w:rsidRPr="00583FAE" w:rsidRDefault="00BE6786" w:rsidP="00BE6786">
      <w:pPr>
        <w:tabs>
          <w:tab w:val="left" w:pos="4125"/>
        </w:tabs>
        <w:jc w:val="center"/>
      </w:pPr>
      <w:r w:rsidRPr="00583FAE">
        <w:t>г. Шенкурск</w:t>
      </w:r>
    </w:p>
    <w:p w:rsidR="00BE6786" w:rsidRPr="00BE6786" w:rsidRDefault="00BE6786" w:rsidP="00BE6786">
      <w:pPr>
        <w:tabs>
          <w:tab w:val="left" w:pos="4125"/>
        </w:tabs>
        <w:jc w:val="center"/>
        <w:rPr>
          <w:sz w:val="28"/>
          <w:szCs w:val="28"/>
        </w:rPr>
      </w:pPr>
    </w:p>
    <w:p w:rsidR="00BE6786" w:rsidRPr="00BE6786" w:rsidRDefault="00BE6786" w:rsidP="00BE6786">
      <w:pPr>
        <w:tabs>
          <w:tab w:val="left" w:pos="4125"/>
        </w:tabs>
        <w:jc w:val="center"/>
        <w:rPr>
          <w:sz w:val="28"/>
          <w:szCs w:val="28"/>
        </w:rPr>
      </w:pPr>
    </w:p>
    <w:p w:rsidR="00BE6786" w:rsidRPr="00BE6786" w:rsidRDefault="00BE6786" w:rsidP="00BE6786">
      <w:pPr>
        <w:jc w:val="center"/>
        <w:rPr>
          <w:b/>
          <w:sz w:val="28"/>
          <w:szCs w:val="28"/>
        </w:rPr>
      </w:pPr>
      <w:r w:rsidRPr="00BE6786">
        <w:rPr>
          <w:b/>
          <w:sz w:val="28"/>
          <w:szCs w:val="28"/>
        </w:rPr>
        <w:t>Об утверждении Паспорта населённого пункта,</w:t>
      </w:r>
    </w:p>
    <w:p w:rsidR="00BE6786" w:rsidRPr="00BE6786" w:rsidRDefault="00BE6786" w:rsidP="00BE6786">
      <w:pPr>
        <w:jc w:val="center"/>
        <w:rPr>
          <w:b/>
          <w:sz w:val="28"/>
          <w:szCs w:val="28"/>
        </w:rPr>
      </w:pPr>
      <w:r w:rsidRPr="00BE6786">
        <w:rPr>
          <w:b/>
          <w:sz w:val="28"/>
          <w:szCs w:val="28"/>
        </w:rPr>
        <w:t>подверженного угрозе лесных пожаров в 2022 году</w:t>
      </w:r>
    </w:p>
    <w:p w:rsidR="00BE6786" w:rsidRPr="00BE6786" w:rsidRDefault="00BE6786" w:rsidP="00BE6786">
      <w:pPr>
        <w:jc w:val="center"/>
        <w:rPr>
          <w:b/>
          <w:sz w:val="28"/>
          <w:szCs w:val="28"/>
        </w:rPr>
      </w:pPr>
    </w:p>
    <w:p w:rsidR="00BE6786" w:rsidRPr="00BE6786" w:rsidRDefault="00BE6786" w:rsidP="00BE6786">
      <w:pPr>
        <w:jc w:val="both"/>
        <w:rPr>
          <w:sz w:val="28"/>
          <w:szCs w:val="28"/>
        </w:rPr>
      </w:pPr>
    </w:p>
    <w:p w:rsidR="00BE6786" w:rsidRPr="00B01C9E" w:rsidRDefault="00BE6786" w:rsidP="00BE6786">
      <w:pPr>
        <w:tabs>
          <w:tab w:val="left" w:pos="4125"/>
        </w:tabs>
        <w:ind w:right="283"/>
        <w:jc w:val="both"/>
        <w:rPr>
          <w:sz w:val="26"/>
          <w:szCs w:val="26"/>
        </w:rPr>
      </w:pPr>
      <w:r w:rsidRPr="00BE6786">
        <w:rPr>
          <w:sz w:val="26"/>
          <w:szCs w:val="26"/>
        </w:rPr>
        <w:t xml:space="preserve">          </w:t>
      </w:r>
      <w:proofErr w:type="gramStart"/>
      <w:r w:rsidRPr="00BE6786">
        <w:rPr>
          <w:sz w:val="26"/>
          <w:szCs w:val="26"/>
        </w:rPr>
        <w:t>В соответствии федеральными з</w:t>
      </w:r>
      <w:r w:rsidR="007160A8">
        <w:rPr>
          <w:sz w:val="26"/>
          <w:szCs w:val="26"/>
        </w:rPr>
        <w:t xml:space="preserve">аконами  от 21.12.1994 № 69-ФЗ «О пожарной безопасности», от 22.07.2008 </w:t>
      </w:r>
      <w:r w:rsidRPr="00BE6786">
        <w:rPr>
          <w:sz w:val="26"/>
          <w:szCs w:val="26"/>
        </w:rPr>
        <w:t xml:space="preserve"> № 123-ФЗ «Технический регламент о требованиях пожарной безопасности»,  Постановлением Правительства  Российской Федерации от 16.09.2020 № 1479 «Об утверждении правил противопожарного режима в Российской Федерации»,  законом Архангельской области от 20.09.2005 № 86-5-ОЗ «О пожарной безопасности в Архангельской области», и в связи с подготовкой к пожароопасному сезону 2022 года, администрация</w:t>
      </w:r>
      <w:r w:rsidR="00B01C9E">
        <w:rPr>
          <w:sz w:val="26"/>
          <w:szCs w:val="26"/>
        </w:rPr>
        <w:t xml:space="preserve"> </w:t>
      </w:r>
      <w:r w:rsidRPr="00BE6786">
        <w:rPr>
          <w:sz w:val="26"/>
          <w:szCs w:val="26"/>
        </w:rPr>
        <w:t xml:space="preserve"> Шенкурского муниципального</w:t>
      </w:r>
      <w:r w:rsidR="00B01C9E">
        <w:rPr>
          <w:sz w:val="26"/>
          <w:szCs w:val="26"/>
        </w:rPr>
        <w:t xml:space="preserve"> </w:t>
      </w:r>
      <w:r w:rsidRPr="00BE6786">
        <w:rPr>
          <w:sz w:val="26"/>
          <w:szCs w:val="26"/>
        </w:rPr>
        <w:t xml:space="preserve"> района</w:t>
      </w:r>
      <w:proofErr w:type="gramEnd"/>
      <w:r w:rsidRPr="00BE6786">
        <w:rPr>
          <w:sz w:val="26"/>
          <w:szCs w:val="26"/>
        </w:rPr>
        <w:t xml:space="preserve"> </w:t>
      </w:r>
      <w:r w:rsidR="00B01C9E">
        <w:rPr>
          <w:sz w:val="26"/>
          <w:szCs w:val="26"/>
        </w:rPr>
        <w:t xml:space="preserve">  </w:t>
      </w:r>
      <w:r w:rsidRPr="00BE6786">
        <w:rPr>
          <w:sz w:val="26"/>
          <w:szCs w:val="26"/>
        </w:rPr>
        <w:t xml:space="preserve"> </w:t>
      </w:r>
      <w:proofErr w:type="spellStart"/>
      <w:proofErr w:type="gramStart"/>
      <w:r w:rsidRPr="00BE6786">
        <w:rPr>
          <w:b/>
          <w:sz w:val="26"/>
          <w:szCs w:val="26"/>
        </w:rPr>
        <w:t>п</w:t>
      </w:r>
      <w:proofErr w:type="spellEnd"/>
      <w:proofErr w:type="gramEnd"/>
      <w:r w:rsidRPr="00BE6786">
        <w:rPr>
          <w:b/>
          <w:sz w:val="26"/>
          <w:szCs w:val="26"/>
        </w:rPr>
        <w:t xml:space="preserve"> о с т а </w:t>
      </w:r>
      <w:proofErr w:type="spellStart"/>
      <w:r w:rsidRPr="00BE6786">
        <w:rPr>
          <w:b/>
          <w:sz w:val="26"/>
          <w:szCs w:val="26"/>
        </w:rPr>
        <w:t>н</w:t>
      </w:r>
      <w:proofErr w:type="spellEnd"/>
      <w:r w:rsidRPr="00BE6786">
        <w:rPr>
          <w:b/>
          <w:sz w:val="26"/>
          <w:szCs w:val="26"/>
        </w:rPr>
        <w:t xml:space="preserve"> о в л я е т: </w:t>
      </w:r>
    </w:p>
    <w:p w:rsidR="00BE6786" w:rsidRPr="00BE6786" w:rsidRDefault="00BE6786" w:rsidP="00BE6786">
      <w:pPr>
        <w:tabs>
          <w:tab w:val="left" w:pos="4125"/>
        </w:tabs>
        <w:ind w:right="283"/>
        <w:jc w:val="both"/>
        <w:rPr>
          <w:sz w:val="26"/>
          <w:szCs w:val="26"/>
        </w:rPr>
      </w:pPr>
      <w:r w:rsidRPr="00BE6786">
        <w:rPr>
          <w:bCs/>
          <w:iCs/>
          <w:sz w:val="26"/>
          <w:szCs w:val="26"/>
        </w:rPr>
        <w:t xml:space="preserve">      </w:t>
      </w:r>
      <w:r>
        <w:rPr>
          <w:bCs/>
          <w:iCs/>
          <w:sz w:val="26"/>
          <w:szCs w:val="26"/>
        </w:rPr>
        <w:t xml:space="preserve">  </w:t>
      </w:r>
      <w:r w:rsidRPr="00BE6786">
        <w:rPr>
          <w:bCs/>
          <w:iCs/>
          <w:sz w:val="26"/>
          <w:szCs w:val="26"/>
        </w:rPr>
        <w:t xml:space="preserve">   1. </w:t>
      </w:r>
      <w:r w:rsidRPr="00BE6786">
        <w:rPr>
          <w:sz w:val="26"/>
          <w:szCs w:val="26"/>
        </w:rPr>
        <w:t>Утвердить      прилаг</w:t>
      </w:r>
      <w:r>
        <w:rPr>
          <w:sz w:val="26"/>
          <w:szCs w:val="26"/>
        </w:rPr>
        <w:t xml:space="preserve">аемый          Паспорт        </w:t>
      </w:r>
      <w:r w:rsidRPr="00BE6786">
        <w:rPr>
          <w:sz w:val="26"/>
          <w:szCs w:val="26"/>
        </w:rPr>
        <w:t xml:space="preserve">  населённого     </w:t>
      </w:r>
      <w:r>
        <w:rPr>
          <w:sz w:val="26"/>
          <w:szCs w:val="26"/>
        </w:rPr>
        <w:t xml:space="preserve"> </w:t>
      </w:r>
      <w:r w:rsidRPr="00BE6786">
        <w:rPr>
          <w:sz w:val="26"/>
          <w:szCs w:val="26"/>
        </w:rPr>
        <w:t xml:space="preserve">   пункта,  </w:t>
      </w:r>
    </w:p>
    <w:p w:rsidR="00BE6786" w:rsidRPr="00BE6786" w:rsidRDefault="00BE6786" w:rsidP="00BE6786">
      <w:pPr>
        <w:ind w:right="283"/>
        <w:jc w:val="both"/>
        <w:rPr>
          <w:sz w:val="26"/>
          <w:szCs w:val="26"/>
        </w:rPr>
      </w:pPr>
      <w:r w:rsidRPr="00BE6786">
        <w:rPr>
          <w:sz w:val="26"/>
          <w:szCs w:val="26"/>
        </w:rPr>
        <w:t>подверженного  угрозе лесных пожаров в 2022 году.</w:t>
      </w:r>
    </w:p>
    <w:p w:rsidR="00BE6786" w:rsidRPr="00BE6786" w:rsidRDefault="00BE6786" w:rsidP="00BE6786">
      <w:pPr>
        <w:ind w:left="690" w:right="283"/>
        <w:jc w:val="both"/>
        <w:rPr>
          <w:sz w:val="26"/>
          <w:szCs w:val="26"/>
        </w:rPr>
      </w:pPr>
      <w:r w:rsidRPr="00BE6786">
        <w:rPr>
          <w:sz w:val="26"/>
          <w:szCs w:val="26"/>
        </w:rPr>
        <w:t xml:space="preserve">2. </w:t>
      </w:r>
      <w:r>
        <w:rPr>
          <w:sz w:val="26"/>
          <w:szCs w:val="26"/>
        </w:rPr>
        <w:t xml:space="preserve">  </w:t>
      </w:r>
      <w:r w:rsidRPr="00BE6786">
        <w:rPr>
          <w:sz w:val="26"/>
          <w:szCs w:val="26"/>
        </w:rPr>
        <w:t xml:space="preserve">Признать      утратившим      силу        постановление      администрации   </w:t>
      </w:r>
    </w:p>
    <w:p w:rsidR="00BE6786" w:rsidRPr="00BE6786" w:rsidRDefault="00BE6786" w:rsidP="00BE6786">
      <w:pPr>
        <w:ind w:right="283"/>
        <w:jc w:val="both"/>
        <w:rPr>
          <w:sz w:val="26"/>
          <w:szCs w:val="26"/>
        </w:rPr>
      </w:pPr>
      <w:r w:rsidRPr="00BE6786">
        <w:rPr>
          <w:sz w:val="26"/>
          <w:szCs w:val="26"/>
        </w:rPr>
        <w:t>муниципального образования «Шенкурский муниципальный район» от 22 марта 2021 года № 126 – па «Об утверждении  Паспорта</w:t>
      </w:r>
      <w:r>
        <w:rPr>
          <w:sz w:val="26"/>
          <w:szCs w:val="26"/>
        </w:rPr>
        <w:t xml:space="preserve"> </w:t>
      </w:r>
      <w:r w:rsidRPr="00BE6786">
        <w:rPr>
          <w:sz w:val="26"/>
          <w:szCs w:val="26"/>
        </w:rPr>
        <w:t xml:space="preserve"> населенного пункта, подверженного угрозе лесных пожаров в 2021 году».</w:t>
      </w:r>
    </w:p>
    <w:p w:rsidR="007C2BA0" w:rsidRDefault="007C2BA0" w:rsidP="00BE6786">
      <w:pPr>
        <w:ind w:right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3</w:t>
      </w:r>
      <w:r w:rsidR="00BE6786" w:rsidRPr="00BE6786">
        <w:rPr>
          <w:sz w:val="26"/>
          <w:szCs w:val="26"/>
        </w:rPr>
        <w:t xml:space="preserve">. </w:t>
      </w:r>
      <w:proofErr w:type="gramStart"/>
      <w:r w:rsidR="00557074">
        <w:rPr>
          <w:sz w:val="26"/>
          <w:szCs w:val="26"/>
        </w:rPr>
        <w:t>Разместить</w:t>
      </w:r>
      <w:proofErr w:type="gramEnd"/>
      <w:r w:rsidR="00557074">
        <w:rPr>
          <w:sz w:val="26"/>
          <w:szCs w:val="26"/>
        </w:rPr>
        <w:t xml:space="preserve"> настоящее постановление на официальном сайте администрации Шенкурского муниципального района и опубликовать в информационном бюллетене «Шенкурский муниципальный весник».</w:t>
      </w:r>
    </w:p>
    <w:p w:rsidR="00BE6786" w:rsidRPr="007C2BA0" w:rsidRDefault="007C2BA0" w:rsidP="00BE6786">
      <w:pPr>
        <w:ind w:right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4</w:t>
      </w:r>
      <w:r w:rsidR="00BE6786" w:rsidRPr="00BE6786">
        <w:rPr>
          <w:sz w:val="26"/>
          <w:szCs w:val="26"/>
        </w:rPr>
        <w:t>.Контроль   выполнения  настоящего  постановления  оставляю</w:t>
      </w:r>
      <w:r w:rsidR="00BE6786" w:rsidRPr="00BE6786">
        <w:rPr>
          <w:sz w:val="28"/>
          <w:szCs w:val="28"/>
        </w:rPr>
        <w:t xml:space="preserve">  за собой.    </w:t>
      </w:r>
    </w:p>
    <w:p w:rsidR="00BE6786" w:rsidRDefault="00BE6786" w:rsidP="00BE6786">
      <w:pPr>
        <w:ind w:right="283"/>
        <w:jc w:val="both"/>
        <w:rPr>
          <w:sz w:val="28"/>
          <w:szCs w:val="28"/>
        </w:rPr>
      </w:pPr>
    </w:p>
    <w:p w:rsidR="007C2BA0" w:rsidRDefault="007C2BA0" w:rsidP="00BE6786">
      <w:pPr>
        <w:ind w:right="283"/>
        <w:jc w:val="both"/>
        <w:rPr>
          <w:sz w:val="28"/>
          <w:szCs w:val="28"/>
        </w:rPr>
      </w:pPr>
    </w:p>
    <w:p w:rsidR="00BE6786" w:rsidRPr="00BE6786" w:rsidRDefault="007C2BA0" w:rsidP="00BE6786">
      <w:pPr>
        <w:ind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главы</w:t>
      </w:r>
      <w:r w:rsidR="00BE6786" w:rsidRPr="00BE6786">
        <w:rPr>
          <w:b/>
          <w:sz w:val="28"/>
          <w:szCs w:val="28"/>
        </w:rPr>
        <w:t xml:space="preserve"> Шенкурского муниципального</w:t>
      </w:r>
      <w:r>
        <w:rPr>
          <w:b/>
          <w:sz w:val="28"/>
          <w:szCs w:val="28"/>
        </w:rPr>
        <w:t xml:space="preserve"> район  </w:t>
      </w:r>
      <w:r w:rsidR="007160A8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BE6786" w:rsidRPr="00BE678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А.А.Росляков</w:t>
      </w:r>
    </w:p>
    <w:p w:rsidR="00BE6786" w:rsidRPr="00BE6786" w:rsidRDefault="00BE6786" w:rsidP="00BE6786">
      <w:pPr>
        <w:ind w:right="283"/>
        <w:jc w:val="both"/>
        <w:rPr>
          <w:sz w:val="28"/>
          <w:szCs w:val="28"/>
        </w:rPr>
      </w:pPr>
      <w:r w:rsidRPr="00BE6786">
        <w:rPr>
          <w:sz w:val="28"/>
          <w:szCs w:val="28"/>
        </w:rPr>
        <w:t xml:space="preserve">                                                 </w:t>
      </w:r>
    </w:p>
    <w:p w:rsidR="00BE6786" w:rsidRPr="00BE6786" w:rsidRDefault="00BE6786" w:rsidP="00BE6786">
      <w:pPr>
        <w:jc w:val="center"/>
        <w:rPr>
          <w:sz w:val="28"/>
          <w:szCs w:val="28"/>
        </w:rPr>
      </w:pPr>
    </w:p>
    <w:p w:rsidR="00BE6786" w:rsidRPr="00BE6786" w:rsidRDefault="00BE6786" w:rsidP="00BE6786">
      <w:pPr>
        <w:jc w:val="center"/>
        <w:rPr>
          <w:sz w:val="28"/>
          <w:szCs w:val="28"/>
        </w:rPr>
      </w:pPr>
      <w:r w:rsidRPr="00BE6786">
        <w:rPr>
          <w:sz w:val="28"/>
          <w:szCs w:val="28"/>
        </w:rPr>
        <w:t xml:space="preserve">                                                          </w:t>
      </w:r>
    </w:p>
    <w:p w:rsidR="00F05809" w:rsidRPr="00BE6786" w:rsidRDefault="00F05809">
      <w:pPr>
        <w:rPr>
          <w:sz w:val="28"/>
          <w:szCs w:val="28"/>
        </w:rPr>
      </w:pPr>
    </w:p>
    <w:sectPr w:rsidR="00F05809" w:rsidRPr="00BE6786" w:rsidSect="00F0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>
    <w:useFELayout/>
  </w:compat>
  <w:rsids>
    <w:rsidRoot w:val="00BE6786"/>
    <w:rsid w:val="00012AB5"/>
    <w:rsid w:val="000134BC"/>
    <w:rsid w:val="000E43AE"/>
    <w:rsid w:val="00296736"/>
    <w:rsid w:val="002B5EAA"/>
    <w:rsid w:val="003F1B7B"/>
    <w:rsid w:val="0045461F"/>
    <w:rsid w:val="0050538B"/>
    <w:rsid w:val="00557074"/>
    <w:rsid w:val="00583FAE"/>
    <w:rsid w:val="007160A8"/>
    <w:rsid w:val="007C2BA0"/>
    <w:rsid w:val="009730D0"/>
    <w:rsid w:val="00A404B9"/>
    <w:rsid w:val="00B01C9E"/>
    <w:rsid w:val="00BE6786"/>
    <w:rsid w:val="00EA7FF0"/>
    <w:rsid w:val="00F05809"/>
    <w:rsid w:val="00FB2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786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5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Спиридонова Елена Андреевна</cp:lastModifiedBy>
  <cp:revision>12</cp:revision>
  <cp:lastPrinted>2022-02-16T06:03:00Z</cp:lastPrinted>
  <dcterms:created xsi:type="dcterms:W3CDTF">2022-02-09T07:38:00Z</dcterms:created>
  <dcterms:modified xsi:type="dcterms:W3CDTF">2022-03-09T13:27:00Z</dcterms:modified>
</cp:coreProperties>
</file>